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1E176" w14:textId="2FCEDCA0" w:rsidR="00697F28" w:rsidRPr="00E77231" w:rsidRDefault="00E77231" w:rsidP="00E77231">
      <w:pPr>
        <w:jc w:val="center"/>
        <w:rPr>
          <w:b/>
          <w:bCs/>
          <w:color w:val="FF0000"/>
          <w:sz w:val="72"/>
          <w:szCs w:val="72"/>
        </w:rPr>
      </w:pPr>
      <w:r w:rsidRPr="00E77231">
        <w:rPr>
          <w:b/>
          <w:bCs/>
          <w:color w:val="FF0000"/>
          <w:sz w:val="72"/>
          <w:szCs w:val="72"/>
        </w:rPr>
        <w:t>Das Grundeinkommens-Spiel</w:t>
      </w:r>
    </w:p>
    <w:p w14:paraId="2DF2B387" w14:textId="2C96A121" w:rsidR="00E77231" w:rsidRDefault="00E77231" w:rsidP="00E77231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0AFCF1C5" wp14:editId="2D335AB0">
            <wp:extent cx="5760720" cy="4016375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0484E" w14:textId="16D860B5" w:rsidR="00E77231" w:rsidRDefault="00E77231" w:rsidP="00E77231">
      <w:pPr>
        <w:jc w:val="center"/>
        <w:rPr>
          <w:sz w:val="40"/>
          <w:szCs w:val="40"/>
        </w:rPr>
      </w:pPr>
    </w:p>
    <w:p w14:paraId="0602C930" w14:textId="0B0FBF2B" w:rsidR="00D5144E" w:rsidRDefault="00D5144E" w:rsidP="00E77231">
      <w:pPr>
        <w:jc w:val="center"/>
        <w:rPr>
          <w:sz w:val="40"/>
          <w:szCs w:val="40"/>
        </w:rPr>
      </w:pPr>
      <w:r>
        <w:rPr>
          <w:sz w:val="40"/>
          <w:szCs w:val="40"/>
        </w:rPr>
        <w:t>Video zum Spiel:</w:t>
      </w:r>
    </w:p>
    <w:p w14:paraId="18AA5098" w14:textId="49916B7A" w:rsidR="00E77231" w:rsidRDefault="00D5144E" w:rsidP="00E77231">
      <w:pPr>
        <w:jc w:val="center"/>
        <w:rPr>
          <w:sz w:val="28"/>
          <w:szCs w:val="28"/>
        </w:rPr>
      </w:pPr>
      <w:hyperlink r:id="rId5" w:history="1">
        <w:r w:rsidRPr="00E10A61">
          <w:rPr>
            <w:rStyle w:val="Hyperlink"/>
            <w:sz w:val="28"/>
            <w:szCs w:val="28"/>
          </w:rPr>
          <w:t>https://www.youtube.com/watch?v=PWXjtcmdjLU</w:t>
        </w:r>
      </w:hyperlink>
    </w:p>
    <w:p w14:paraId="746DADBE" w14:textId="77777777" w:rsidR="00D5144E" w:rsidRDefault="00D5144E" w:rsidP="00E77231">
      <w:pPr>
        <w:jc w:val="center"/>
        <w:rPr>
          <w:sz w:val="40"/>
          <w:szCs w:val="40"/>
        </w:rPr>
      </w:pPr>
    </w:p>
    <w:p w14:paraId="617212E0" w14:textId="77777777" w:rsidR="00D5144E" w:rsidRDefault="00D5144E" w:rsidP="00E77231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In der Schweiz z</w:t>
      </w:r>
      <w:r w:rsidRPr="00D5144E">
        <w:rPr>
          <w:color w:val="FF0000"/>
          <w:sz w:val="40"/>
          <w:szCs w:val="40"/>
        </w:rPr>
        <w:t>u bestellen (38,- Fr.)</w:t>
      </w:r>
    </w:p>
    <w:p w14:paraId="749E3712" w14:textId="7F2FA24B" w:rsidR="00D5144E" w:rsidRPr="00D5144E" w:rsidRDefault="00D5144E" w:rsidP="00E77231">
      <w:pPr>
        <w:jc w:val="center"/>
        <w:rPr>
          <w:color w:val="FF0000"/>
          <w:sz w:val="40"/>
          <w:szCs w:val="40"/>
        </w:rPr>
      </w:pPr>
      <w:r w:rsidRPr="00D5144E">
        <w:rPr>
          <w:color w:val="FF0000"/>
          <w:sz w:val="40"/>
          <w:szCs w:val="40"/>
        </w:rPr>
        <w:t>oder auch zum Ausleihen!</w:t>
      </w:r>
    </w:p>
    <w:p w14:paraId="0AC46195" w14:textId="77777777" w:rsidR="00D5144E" w:rsidRDefault="00D5144E" w:rsidP="00E77231">
      <w:pPr>
        <w:jc w:val="center"/>
        <w:rPr>
          <w:sz w:val="40"/>
          <w:szCs w:val="40"/>
        </w:rPr>
      </w:pPr>
    </w:p>
    <w:p w14:paraId="2BDE2454" w14:textId="4F34A6CC" w:rsidR="00D5144E" w:rsidRDefault="00D5144E" w:rsidP="00E77231">
      <w:pPr>
        <w:jc w:val="center"/>
        <w:rPr>
          <w:sz w:val="40"/>
          <w:szCs w:val="40"/>
        </w:rPr>
      </w:pPr>
      <w:r>
        <w:rPr>
          <w:sz w:val="40"/>
          <w:szCs w:val="40"/>
        </w:rPr>
        <w:t>Kontakt hier:</w:t>
      </w:r>
    </w:p>
    <w:p w14:paraId="6E6F6243" w14:textId="6B83C3F5" w:rsidR="00D5144E" w:rsidRPr="00D5144E" w:rsidRDefault="00D5144E" w:rsidP="00E77231">
      <w:pPr>
        <w:jc w:val="center"/>
        <w:rPr>
          <w:sz w:val="28"/>
          <w:szCs w:val="28"/>
        </w:rPr>
      </w:pPr>
      <w:hyperlink r:id="rId6" w:history="1">
        <w:r w:rsidRPr="00D5144E">
          <w:rPr>
            <w:rStyle w:val="Hyperlink"/>
            <w:sz w:val="28"/>
            <w:szCs w:val="28"/>
          </w:rPr>
          <w:t>http://www.kemaworld.com/bgeinfokontakt.html</w:t>
        </w:r>
      </w:hyperlink>
    </w:p>
    <w:p w14:paraId="26230616" w14:textId="77777777" w:rsidR="00D5144E" w:rsidRPr="000F0BDA" w:rsidRDefault="00D5144E" w:rsidP="00E77231">
      <w:pPr>
        <w:jc w:val="center"/>
        <w:rPr>
          <w:sz w:val="40"/>
          <w:szCs w:val="40"/>
        </w:rPr>
      </w:pPr>
    </w:p>
    <w:sectPr w:rsidR="00D5144E" w:rsidRPr="000F0B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DA"/>
    <w:rsid w:val="000F0BDA"/>
    <w:rsid w:val="00697F28"/>
    <w:rsid w:val="00CD6D02"/>
    <w:rsid w:val="00D5144E"/>
    <w:rsid w:val="00E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E24CF7"/>
  <w15:chartTrackingRefBased/>
  <w15:docId w15:val="{5E463CE0-55D1-4EA5-87AB-A4675E67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F0B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F0BDA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0F0B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772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7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maworld.com/bgeinfokontakt.html" TargetMode="External"/><Relationship Id="rId5" Type="http://schemas.openxmlformats.org/officeDocument/2006/relationships/hyperlink" Target="https://www.youtube.com/watch?v=PWXjtcmdjL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Härtl</dc:creator>
  <cp:keywords/>
  <dc:description/>
  <cp:lastModifiedBy>Markus Härtl</cp:lastModifiedBy>
  <cp:revision>1</cp:revision>
  <dcterms:created xsi:type="dcterms:W3CDTF">2020-10-08T07:58:00Z</dcterms:created>
  <dcterms:modified xsi:type="dcterms:W3CDTF">2020-10-08T20:13:00Z</dcterms:modified>
</cp:coreProperties>
</file>